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3">
      <w:pPr>
        <w:jc w:val="center"/>
        <w:rPr>
          <w:sz w:val="24"/>
          <w:szCs w:val="24"/>
          <w:u w:val="single"/>
        </w:rPr>
      </w:pPr>
      <w:r w:rsidDel="00000000" w:rsidR="00000000" w:rsidRPr="00000000">
        <w:rPr>
          <w:sz w:val="24"/>
          <w:szCs w:val="24"/>
          <w:u w:val="single"/>
          <w:rtl w:val="0"/>
        </w:rPr>
        <w:t xml:space="preserve">Los datos consignado deben coincidir con los registrados en la planilla de preinscripción</w:t>
      </w:r>
    </w:p>
    <w:p w:rsidR="00000000" w:rsidDel="00000000" w:rsidP="00000000" w:rsidRDefault="00000000" w:rsidRPr="00000000" w14:paraId="00000004">
      <w:pPr>
        <w:ind w:right="707"/>
        <w:rPr>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“Emocionario artístico”</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NIVEL:</w:t>
        <w:tab/>
        <w:t xml:space="preserve"> </w:t>
      </w:r>
      <w:r w:rsidDel="00000000" w:rsidR="00000000" w:rsidRPr="00000000">
        <w:rPr>
          <w:sz w:val="24"/>
          <w:szCs w:val="24"/>
          <w:rtl w:val="0"/>
        </w:rPr>
        <w:t xml:space="preserve">Primario.</w:t>
      </w:r>
      <w:r w:rsidDel="00000000" w:rsidR="00000000" w:rsidRPr="00000000">
        <w:rPr>
          <w:b w:val="1"/>
          <w:sz w:val="24"/>
          <w:szCs w:val="24"/>
          <w:rtl w:val="0"/>
        </w:rPr>
        <w:tab/>
        <w:tab/>
        <w:tab/>
        <w:tab/>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CAMPO DEL CONOCIMIENTO/ESPACIO CURRICULAR/UNIDAD:</w:t>
        <w:tab/>
      </w:r>
      <w:r w:rsidDel="00000000" w:rsidR="00000000" w:rsidRPr="00000000">
        <w:rPr>
          <w:sz w:val="24"/>
          <w:szCs w:val="24"/>
          <w:rtl w:val="0"/>
        </w:rPr>
        <w:t xml:space="preserve">Educación Artística</w:t>
      </w:r>
      <w:r w:rsidDel="00000000" w:rsidR="00000000" w:rsidRPr="00000000">
        <w:rPr>
          <w:b w:val="1"/>
          <w:sz w:val="24"/>
          <w:szCs w:val="24"/>
          <w:rtl w:val="0"/>
        </w:rPr>
        <w:tab/>
        <w:tab/>
      </w:r>
    </w:p>
    <w:p w:rsidR="00000000" w:rsidDel="00000000" w:rsidP="00000000" w:rsidRDefault="00000000" w:rsidRPr="00000000" w14:paraId="00000007">
      <w:pPr>
        <w:spacing w:after="0" w:before="240" w:lineRule="auto"/>
        <w:rPr>
          <w:b w:val="1"/>
          <w:sz w:val="24"/>
          <w:szCs w:val="24"/>
        </w:rPr>
      </w:pPr>
      <w:r w:rsidDel="00000000" w:rsidR="00000000" w:rsidRPr="00000000">
        <w:rPr>
          <w:b w:val="1"/>
          <w:sz w:val="24"/>
          <w:szCs w:val="24"/>
          <w:rtl w:val="0"/>
        </w:rPr>
        <w:t xml:space="preserve">MODALIDAD: </w:t>
        <w:tab/>
        <w:t xml:space="preserve"> </w:t>
      </w:r>
      <w:r w:rsidDel="00000000" w:rsidR="00000000" w:rsidRPr="00000000">
        <w:rPr>
          <w:sz w:val="24"/>
          <w:szCs w:val="24"/>
          <w:rtl w:val="0"/>
        </w:rPr>
        <w:t xml:space="preserve">Común.</w:t>
      </w:r>
      <w:r w:rsidDel="00000000" w:rsidR="00000000" w:rsidRPr="00000000">
        <w:rPr>
          <w:b w:val="1"/>
          <w:sz w:val="24"/>
          <w:szCs w:val="24"/>
          <w:rtl w:val="0"/>
        </w:rPr>
        <w:tab/>
        <w:tab/>
        <w:tab/>
      </w:r>
    </w:p>
    <w:p w:rsidR="00000000" w:rsidDel="00000000" w:rsidP="00000000" w:rsidRDefault="00000000" w:rsidRPr="00000000" w14:paraId="00000008">
      <w:pPr>
        <w:spacing w:before="240" w:lineRule="auto"/>
        <w:rPr>
          <w:b w:val="1"/>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1º Grado</w:t>
      </w:r>
      <w:r w:rsidDel="00000000" w:rsidR="00000000" w:rsidRPr="00000000">
        <w:rPr>
          <w:b w:val="1"/>
          <w:sz w:val="24"/>
          <w:szCs w:val="24"/>
          <w:rtl w:val="0"/>
        </w:rPr>
        <w:tab/>
      </w:r>
    </w:p>
    <w:p w:rsidR="00000000" w:rsidDel="00000000" w:rsidP="00000000" w:rsidRDefault="00000000" w:rsidRPr="00000000" w14:paraId="00000009">
      <w:pPr>
        <w:spacing w:before="240" w:lineRule="auto"/>
        <w:rPr>
          <w:b w:val="1"/>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25 (veinticinco)</w:t>
      </w: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EJE TEMÁTICO:</w:t>
      </w:r>
    </w:p>
    <w:p w:rsidR="00000000" w:rsidDel="00000000" w:rsidP="00000000" w:rsidRDefault="00000000" w:rsidRPr="00000000" w14:paraId="0000000B">
      <w:pPr>
        <w:rPr>
          <w:sz w:val="24"/>
          <w:szCs w:val="24"/>
        </w:rPr>
      </w:pPr>
      <w:r w:rsidDel="00000000" w:rsidR="00000000" w:rsidRPr="00000000">
        <w:rPr>
          <w:sz w:val="24"/>
          <w:szCs w:val="24"/>
          <w:rtl w:val="0"/>
        </w:rPr>
        <w:t xml:space="preserve">La expresión de emociones a través de diversas estrategias y técnicas artísticas. </w:t>
      </w:r>
    </w:p>
    <w:p w:rsidR="00000000" w:rsidDel="00000000" w:rsidP="00000000" w:rsidRDefault="00000000" w:rsidRPr="00000000" w14:paraId="0000000C">
      <w:pPr>
        <w:rPr/>
      </w:pPr>
      <w:r w:rsidDel="00000000" w:rsidR="00000000" w:rsidRPr="00000000">
        <w:rPr>
          <w:b w:val="1"/>
          <w:sz w:val="24"/>
          <w:szCs w:val="24"/>
          <w:rtl w:val="0"/>
        </w:rPr>
        <w:t xml:space="preserve">SABERES: </w:t>
      </w: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Educación Musical</w:t>
      </w:r>
    </w:p>
    <w:p w:rsidR="00000000" w:rsidDel="00000000" w:rsidP="00000000" w:rsidRDefault="00000000" w:rsidRPr="00000000" w14:paraId="0000000E">
      <w:pPr>
        <w:rPr>
          <w:b w:val="1"/>
        </w:rPr>
      </w:pPr>
      <w:r w:rsidDel="00000000" w:rsidR="00000000" w:rsidRPr="00000000">
        <w:rPr>
          <w:b w:val="1"/>
          <w:rtl w:val="0"/>
        </w:rPr>
        <w:t xml:space="preserve">Eje: Percepción.</w:t>
      </w:r>
    </w:p>
    <w:p w:rsidR="00000000" w:rsidDel="00000000" w:rsidP="00000000" w:rsidRDefault="00000000" w:rsidRPr="00000000" w14:paraId="0000000F">
      <w:pPr>
        <w:rPr/>
      </w:pPr>
      <w:r w:rsidDel="00000000" w:rsidR="00000000" w:rsidRPr="00000000">
        <w:rPr>
          <w:rtl w:val="0"/>
        </w:rPr>
        <w:t xml:space="preserve">La participación en experiencias de escucha que favorezcan una conexión plena con la música y una aproximación global a las obras, como instancia previa a la escucha analítica.</w:t>
      </w:r>
    </w:p>
    <w:p w:rsidR="00000000" w:rsidDel="00000000" w:rsidP="00000000" w:rsidRDefault="00000000" w:rsidRPr="00000000" w14:paraId="00000010">
      <w:pPr>
        <w:rPr>
          <w:b w:val="1"/>
        </w:rPr>
      </w:pPr>
      <w:r w:rsidDel="00000000" w:rsidR="00000000" w:rsidRPr="00000000">
        <w:rPr>
          <w:b w:val="1"/>
          <w:rtl w:val="0"/>
        </w:rPr>
        <w:t xml:space="preserve">Eje: Producción.</w:t>
      </w:r>
    </w:p>
    <w:p w:rsidR="00000000" w:rsidDel="00000000" w:rsidP="00000000" w:rsidRDefault="00000000" w:rsidRPr="00000000" w14:paraId="00000011">
      <w:pPr>
        <w:rPr/>
      </w:pPr>
      <w:r w:rsidDel="00000000" w:rsidR="00000000" w:rsidRPr="00000000">
        <w:rPr>
          <w:rtl w:val="0"/>
        </w:rPr>
        <w:t xml:space="preserve">La intervención en instancias de improvisación que favorezcan el juego con ideas musicales y posibiliten expresarse creativamente con los sonidos y la música avanzando progresivamente hacia sus propias composiciones.</w:t>
      </w:r>
    </w:p>
    <w:p w:rsidR="00000000" w:rsidDel="00000000" w:rsidP="00000000" w:rsidRDefault="00000000" w:rsidRPr="00000000" w14:paraId="00000012">
      <w:pPr>
        <w:rPr>
          <w:b w:val="1"/>
          <w:u w:val="single"/>
        </w:rPr>
      </w:pPr>
      <w:r w:rsidDel="00000000" w:rsidR="00000000" w:rsidRPr="00000000">
        <w:rPr>
          <w:b w:val="1"/>
          <w:u w:val="single"/>
          <w:rtl w:val="0"/>
        </w:rPr>
        <w:t xml:space="preserve">Actividades Prácticas</w:t>
      </w:r>
    </w:p>
    <w:p w:rsidR="00000000" w:rsidDel="00000000" w:rsidP="00000000" w:rsidRDefault="00000000" w:rsidRPr="00000000" w14:paraId="00000013">
      <w:pPr>
        <w:rPr>
          <w:b w:val="1"/>
        </w:rPr>
      </w:pPr>
      <w:r w:rsidDel="00000000" w:rsidR="00000000" w:rsidRPr="00000000">
        <w:rPr>
          <w:b w:val="1"/>
          <w:rtl w:val="0"/>
        </w:rPr>
        <w:t xml:space="preserve">Eje: Percepción.</w:t>
      </w:r>
    </w:p>
    <w:p w:rsidR="00000000" w:rsidDel="00000000" w:rsidP="00000000" w:rsidRDefault="00000000" w:rsidRPr="00000000" w14:paraId="00000014">
      <w:pPr>
        <w:rPr/>
      </w:pPr>
      <w:r w:rsidDel="00000000" w:rsidR="00000000" w:rsidRPr="00000000">
        <w:rPr>
          <w:rtl w:val="0"/>
        </w:rPr>
        <w:t xml:space="preserve">La exploración multisensorial vivencial del mundo real (global y segmentado) y del lenguaje visual.</w:t>
      </w:r>
    </w:p>
    <w:p w:rsidR="00000000" w:rsidDel="00000000" w:rsidP="00000000" w:rsidRDefault="00000000" w:rsidRPr="00000000" w14:paraId="00000015">
      <w:pPr>
        <w:rPr>
          <w:b w:val="1"/>
        </w:rPr>
      </w:pPr>
      <w:r w:rsidDel="00000000" w:rsidR="00000000" w:rsidRPr="00000000">
        <w:rPr>
          <w:b w:val="1"/>
          <w:rtl w:val="0"/>
        </w:rPr>
        <w:t xml:space="preserve">Eje: Producción.</w:t>
      </w:r>
    </w:p>
    <w:p w:rsidR="00000000" w:rsidDel="00000000" w:rsidP="00000000" w:rsidRDefault="00000000" w:rsidRPr="00000000" w14:paraId="00000016">
      <w:pPr>
        <w:rPr/>
      </w:pPr>
      <w:r w:rsidDel="00000000" w:rsidR="00000000" w:rsidRPr="00000000">
        <w:rPr>
          <w:rtl w:val="0"/>
        </w:rPr>
        <w:t xml:space="preserve">El conocimiento y apropiación de los códigos en las prácticas del lenguaje visual.</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9">
      <w:pPr>
        <w:spacing w:after="120" w:lineRule="auto"/>
        <w:rPr>
          <w:b w:val="1"/>
          <w:sz w:val="24"/>
          <w:szCs w:val="24"/>
        </w:rPr>
      </w:pPr>
      <w:r w:rsidDel="00000000" w:rsidR="00000000" w:rsidRPr="00000000">
        <w:rPr>
          <w:b w:val="1"/>
          <w:sz w:val="24"/>
          <w:szCs w:val="24"/>
          <w:rtl w:val="0"/>
        </w:rPr>
        <w:t xml:space="preserve">NOMBRE Escuela Nº 30</w:t>
      </w:r>
    </w:p>
    <w:p w:rsidR="00000000" w:rsidDel="00000000" w:rsidP="00000000" w:rsidRDefault="00000000" w:rsidRPr="00000000" w14:paraId="0000001A">
      <w:pPr>
        <w:spacing w:after="120" w:lineRule="auto"/>
        <w:rPr>
          <w:b w:val="1"/>
          <w:sz w:val="24"/>
          <w:szCs w:val="24"/>
        </w:rPr>
      </w:pPr>
      <w:r w:rsidDel="00000000" w:rsidR="00000000" w:rsidRPr="00000000">
        <w:rPr>
          <w:b w:val="1"/>
          <w:sz w:val="24"/>
          <w:szCs w:val="24"/>
          <w:rtl w:val="0"/>
        </w:rPr>
        <w:t xml:space="preserve">LOCALIDAD: Embajador Martini   TELÉFONO: 02335 495022</w:t>
      </w:r>
    </w:p>
    <w:p w:rsidR="00000000" w:rsidDel="00000000" w:rsidP="00000000" w:rsidRDefault="00000000" w:rsidRPr="00000000" w14:paraId="0000001B">
      <w:pPr>
        <w:spacing w:after="120" w:lineRule="auto"/>
        <w:rPr>
          <w:b w:val="1"/>
          <w:sz w:val="24"/>
          <w:szCs w:val="24"/>
        </w:rPr>
      </w:pPr>
      <w:r w:rsidDel="00000000" w:rsidR="00000000" w:rsidRPr="00000000">
        <w:rPr>
          <w:b w:val="1"/>
          <w:sz w:val="24"/>
          <w:szCs w:val="24"/>
          <w:rtl w:val="0"/>
        </w:rPr>
        <w:t xml:space="preserve">CORREO ELECTRÓNICO: escuela30@lapampa.edu.ar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 w:val="left" w:pos="822"/>
          <w:tab w:val="left" w:pos="5862"/>
        </w:tabs>
        <w:spacing w:after="120" w:before="23" w:line="264" w:lineRule="auto"/>
        <w:ind w:left="1181" w:right="174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E">
      <w:pPr>
        <w:tabs>
          <w:tab w:val="left" w:pos="821"/>
          <w:tab w:val="left" w:pos="822"/>
          <w:tab w:val="left" w:pos="5862"/>
        </w:tabs>
        <w:spacing w:after="120" w:before="23" w:line="264" w:lineRule="auto"/>
        <w:ind w:right="1749"/>
        <w:rPr>
          <w:sz w:val="24"/>
          <w:szCs w:val="24"/>
        </w:rPr>
      </w:pPr>
      <w:r w:rsidDel="00000000" w:rsidR="00000000" w:rsidRPr="00000000">
        <w:rPr>
          <w:sz w:val="24"/>
          <w:szCs w:val="24"/>
          <w:rtl w:val="0"/>
        </w:rPr>
        <w:t xml:space="preserve">RAMONDA, María Daniela</w:t>
      </w:r>
    </w:p>
    <w:p w:rsidR="00000000" w:rsidDel="00000000" w:rsidP="00000000" w:rsidRDefault="00000000" w:rsidRPr="00000000" w14:paraId="0000001F">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RANZINI, Adriana Ida</w:t>
      </w:r>
    </w:p>
    <w:p w:rsidR="00000000" w:rsidDel="00000000" w:rsidP="00000000" w:rsidRDefault="00000000" w:rsidRPr="00000000" w14:paraId="00000020">
      <w:pPr>
        <w:spacing w:after="120" w:lineRule="auto"/>
        <w:rPr>
          <w:sz w:val="24"/>
          <w:szCs w:val="24"/>
        </w:rPr>
      </w:pPr>
      <w:r w:rsidDel="00000000" w:rsidR="00000000" w:rsidRPr="00000000">
        <w:rPr>
          <w:rtl w:val="0"/>
        </w:rPr>
      </w:r>
    </w:p>
    <w:p w:rsidR="00000000" w:rsidDel="00000000" w:rsidP="00000000" w:rsidRDefault="00000000" w:rsidRPr="00000000" w14:paraId="00000021">
      <w:pPr>
        <w:spacing w:after="120" w:lineRule="auto"/>
        <w:rPr>
          <w:sz w:val="24"/>
          <w:szCs w:val="24"/>
        </w:rPr>
      </w:pPr>
      <w:r w:rsidDel="00000000" w:rsidR="00000000" w:rsidRPr="00000000">
        <w:rPr>
          <w:rtl w:val="0"/>
        </w:rPr>
      </w:r>
    </w:p>
    <w:p w:rsidR="00000000" w:rsidDel="00000000" w:rsidP="00000000" w:rsidRDefault="00000000" w:rsidRPr="00000000" w14:paraId="00000022">
      <w:pPr>
        <w:spacing w:after="120" w:lineRule="auto"/>
        <w:rPr>
          <w:sz w:val="24"/>
          <w:szCs w:val="24"/>
        </w:rPr>
      </w:pPr>
      <w:r w:rsidDel="00000000" w:rsidR="00000000" w:rsidRPr="00000000">
        <w:rPr>
          <w:rtl w:val="0"/>
        </w:rPr>
      </w:r>
    </w:p>
    <w:p w:rsidR="00000000" w:rsidDel="00000000" w:rsidP="00000000" w:rsidRDefault="00000000" w:rsidRPr="00000000" w14:paraId="00000023">
      <w:pPr>
        <w:spacing w:after="120" w:lineRule="auto"/>
        <w:rPr>
          <w:sz w:val="24"/>
          <w:szCs w:val="24"/>
        </w:rPr>
      </w:pPr>
      <w:r w:rsidDel="00000000" w:rsidR="00000000" w:rsidRPr="00000000">
        <w:rPr>
          <w:rtl w:val="0"/>
        </w:rPr>
      </w:r>
    </w:p>
    <w:p w:rsidR="00000000" w:rsidDel="00000000" w:rsidP="00000000" w:rsidRDefault="00000000" w:rsidRPr="00000000" w14:paraId="00000024">
      <w:pPr>
        <w:spacing w:after="120" w:lineRule="auto"/>
        <w:rPr>
          <w:sz w:val="24"/>
          <w:szCs w:val="24"/>
        </w:rPr>
      </w:pPr>
      <w:r w:rsidDel="00000000" w:rsidR="00000000" w:rsidRPr="00000000">
        <w:rPr>
          <w:rtl w:val="0"/>
        </w:rPr>
      </w:r>
    </w:p>
    <w:p w:rsidR="00000000" w:rsidDel="00000000" w:rsidP="00000000" w:rsidRDefault="00000000" w:rsidRPr="00000000" w14:paraId="00000025">
      <w:pPr>
        <w:spacing w:after="120"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120" w:lineRule="auto"/>
        <w:jc w:val="center"/>
        <w:rPr>
          <w:b w:val="1"/>
          <w:sz w:val="24"/>
          <w:szCs w:val="24"/>
        </w:rPr>
      </w:pPr>
      <w:r w:rsidDel="00000000" w:rsidR="00000000" w:rsidRPr="00000000">
        <w:rPr>
          <w:b w:val="1"/>
          <w:sz w:val="24"/>
          <w:szCs w:val="24"/>
          <w:rtl w:val="0"/>
        </w:rPr>
        <w:t xml:space="preserve">“EMOCIONARIO ARTÍSTICO”</w:t>
      </w:r>
    </w:p>
    <w:p w:rsidR="00000000" w:rsidDel="00000000" w:rsidP="00000000" w:rsidRDefault="00000000" w:rsidRPr="00000000" w14:paraId="00000027">
      <w:pPr>
        <w:spacing w:line="240" w:lineRule="auto"/>
        <w:ind w:firstLine="284"/>
        <w:jc w:val="both"/>
        <w:rPr>
          <w:highlight w:val="white"/>
        </w:rPr>
      </w:pPr>
      <w:r w:rsidDel="00000000" w:rsidR="00000000" w:rsidRPr="00000000">
        <w:rPr>
          <w:highlight w:val="white"/>
          <w:rtl w:val="0"/>
        </w:rPr>
        <w:t xml:space="preserve">La incertidumbre y encierro producto de la pandemia ha afectado a los niños. Hoy son más comunes síntomas ansiosos, cambios de humor, mayores  demandas entre otros efectos, por lo que se proyecta esta Secuencia Didáctica para abordar estas consecuencias, dándole prioridad a la expresión de las emociones a través del lenguaje artístico.</w:t>
      </w:r>
    </w:p>
    <w:p w:rsidR="00000000" w:rsidDel="00000000" w:rsidP="00000000" w:rsidRDefault="00000000" w:rsidRPr="00000000" w14:paraId="00000028">
      <w:pPr>
        <w:spacing w:line="240" w:lineRule="auto"/>
        <w:ind w:firstLine="284"/>
        <w:jc w:val="both"/>
        <w:rPr>
          <w:color w:val="202124"/>
          <w:sz w:val="49"/>
          <w:szCs w:val="49"/>
          <w:highlight w:val="white"/>
        </w:rPr>
      </w:pPr>
      <w:r w:rsidDel="00000000" w:rsidR="00000000" w:rsidRPr="00000000">
        <w:rPr>
          <w:highlight w:val="white"/>
          <w:rtl w:val="0"/>
        </w:rPr>
        <w:t xml:space="preserve">La relación entre arte y emociones es indiscutible, esta propuesta didáctica, que aúna música, actividades prácticas y emociones, es un buen punto de partida para iniciar a los/las estudiantes en el fascinante mundo de la inteligencia emocional.</w:t>
      </w:r>
      <w:r w:rsidDel="00000000" w:rsidR="00000000" w:rsidRPr="00000000">
        <w:rPr>
          <w:rtl w:val="0"/>
        </w:rPr>
        <w:t xml:space="preserve"> La música ha sido muchas veces definida como el lenguaje de las emociones, por su estrecha relación con las mismas.</w:t>
      </w:r>
      <w:r w:rsidDel="00000000" w:rsidR="00000000" w:rsidRPr="00000000">
        <w:rPr>
          <w:color w:val="202124"/>
          <w:highlight w:val="white"/>
          <w:rtl w:val="0"/>
        </w:rPr>
        <w:t xml:space="preserve"> El </w:t>
      </w:r>
      <w:r w:rsidDel="00000000" w:rsidR="00000000" w:rsidRPr="00000000">
        <w:rPr>
          <w:b w:val="1"/>
          <w:color w:val="202124"/>
          <w:highlight w:val="white"/>
          <w:rtl w:val="0"/>
        </w:rPr>
        <w:t xml:space="preserve">arte</w:t>
      </w:r>
      <w:r w:rsidDel="00000000" w:rsidR="00000000" w:rsidRPr="00000000">
        <w:rPr>
          <w:color w:val="202124"/>
          <w:highlight w:val="white"/>
          <w:rtl w:val="0"/>
        </w:rPr>
        <w:t xml:space="preserve"> fomenta las reacciones </w:t>
      </w:r>
      <w:r w:rsidDel="00000000" w:rsidR="00000000" w:rsidRPr="00000000">
        <w:rPr>
          <w:b w:val="1"/>
          <w:color w:val="202124"/>
          <w:highlight w:val="white"/>
          <w:rtl w:val="0"/>
        </w:rPr>
        <w:t xml:space="preserve">emocionales</w:t>
      </w:r>
      <w:r w:rsidDel="00000000" w:rsidR="00000000" w:rsidRPr="00000000">
        <w:rPr>
          <w:color w:val="202124"/>
          <w:highlight w:val="white"/>
          <w:rtl w:val="0"/>
        </w:rPr>
        <w:t xml:space="preserve"> en las personas que disfrutan de él. Del mismo modo también favorece el desarrollo de la imaginación y en relación a esto, la capacidad de reflexión y de comunicación, así como la creatividad.</w:t>
      </w:r>
      <w:r w:rsidDel="00000000" w:rsidR="00000000" w:rsidRPr="00000000">
        <w:rPr>
          <w:rtl w:val="0"/>
        </w:rPr>
      </w:r>
    </w:p>
    <w:p w:rsidR="00000000" w:rsidDel="00000000" w:rsidP="00000000" w:rsidRDefault="00000000" w:rsidRPr="00000000" w14:paraId="00000029">
      <w:pPr>
        <w:spacing w:after="0" w:line="240" w:lineRule="auto"/>
        <w:ind w:firstLine="284"/>
        <w:jc w:val="both"/>
        <w:rPr>
          <w:highlight w:val="white"/>
        </w:rPr>
      </w:pPr>
      <w:r w:rsidDel="00000000" w:rsidR="00000000" w:rsidRPr="00000000">
        <w:rPr>
          <w:highlight w:val="white"/>
          <w:rtl w:val="0"/>
        </w:rPr>
        <w:t xml:space="preserve">Esta propuesta tiene como objetivo trabajar algunas de las emociones y ayudar a los/as niños/as a desarrollar estrategias para poder expresarlas y así lograr un clima de trabajo de bienestar y armonía.</w:t>
      </w:r>
    </w:p>
    <w:p w:rsidR="00000000" w:rsidDel="00000000" w:rsidP="00000000" w:rsidRDefault="00000000" w:rsidRPr="00000000" w14:paraId="0000002A">
      <w:pPr>
        <w:spacing w:after="0" w:line="240" w:lineRule="auto"/>
        <w:ind w:firstLine="284"/>
        <w:jc w:val="both"/>
        <w:rPr>
          <w:highlight w:val="white"/>
        </w:rPr>
      </w:pPr>
      <w:r w:rsidDel="00000000" w:rsidR="00000000" w:rsidRPr="00000000">
        <w:rPr>
          <w:rtl w:val="0"/>
        </w:rPr>
      </w:r>
    </w:p>
    <w:p w:rsidR="00000000" w:rsidDel="00000000" w:rsidP="00000000" w:rsidRDefault="00000000" w:rsidRPr="00000000" w14:paraId="0000002B">
      <w:pPr>
        <w:spacing w:line="240" w:lineRule="auto"/>
        <w:ind w:firstLine="284"/>
        <w:jc w:val="both"/>
        <w:rPr>
          <w:highlight w:val="white"/>
        </w:rPr>
      </w:pPr>
      <w:r w:rsidDel="00000000" w:rsidR="00000000" w:rsidRPr="00000000">
        <w:rPr>
          <w:highlight w:val="white"/>
          <w:rtl w:val="0"/>
        </w:rPr>
        <w:t xml:space="preserve">Tenemos derecho a sentir y expresar nuestros sentimientos, sean positivos o negativos y solo nosotros mismos somos los que decidimos qué hacer con ellos y cómo gestionarlos y por supuesto ser consecuentes y aceptar nuestros actos y decisiones. </w:t>
      </w:r>
    </w:p>
    <w:p w:rsidR="00000000" w:rsidDel="00000000" w:rsidP="00000000" w:rsidRDefault="00000000" w:rsidRPr="00000000" w14:paraId="0000002C">
      <w:pPr>
        <w:spacing w:after="0" w:line="240" w:lineRule="auto"/>
        <w:ind w:firstLine="284"/>
        <w:jc w:val="both"/>
        <w:rPr/>
      </w:pPr>
      <w:r w:rsidDel="00000000" w:rsidR="00000000" w:rsidRPr="00000000">
        <w:rPr>
          <w:rtl w:val="0"/>
        </w:rPr>
        <w:t xml:space="preserve">Es muy importante y saludable  animarnos a expresar las  emociones.</w:t>
      </w:r>
    </w:p>
    <w:p w:rsidR="00000000" w:rsidDel="00000000" w:rsidP="00000000" w:rsidRDefault="00000000" w:rsidRPr="00000000" w14:paraId="0000002D">
      <w:pPr>
        <w:spacing w:after="0" w:line="240" w:lineRule="auto"/>
        <w:ind w:firstLine="284"/>
        <w:jc w:val="both"/>
        <w:rPr/>
      </w:pPr>
      <w:r w:rsidDel="00000000" w:rsidR="00000000" w:rsidRPr="00000000">
        <w:rPr>
          <w:rtl w:val="0"/>
        </w:rPr>
        <w:t xml:space="preserve">En esta propuesta están involucrados todos los/las estudiantes de dos divisiones de Primer Grado junto a las docentes de Educación Musical y de Actividades Prácticas.</w:t>
      </w:r>
    </w:p>
    <w:p w:rsidR="00000000" w:rsidDel="00000000" w:rsidP="00000000" w:rsidRDefault="00000000" w:rsidRPr="00000000" w14:paraId="0000002E">
      <w:pPr>
        <w:spacing w:after="120" w:line="240" w:lineRule="auto"/>
        <w:ind w:firstLine="284"/>
        <w:jc w:val="both"/>
        <w:rPr/>
      </w:pPr>
      <w:r w:rsidDel="00000000" w:rsidR="00000000" w:rsidRPr="00000000">
        <w:rPr>
          <w:rtl w:val="0"/>
        </w:rPr>
        <w:t xml:space="preserve">Las actividades se trabajan de modo presencial los días en que los/las estudiantes están presentes en la escuela, por burbujas, y se envían otras, trabajando  juntos con las familias para lograr que niñas y niños permanezcan sanos, protegidos y sigan recibiendo educación.</w:t>
      </w:r>
    </w:p>
    <w:p w:rsidR="00000000" w:rsidDel="00000000" w:rsidP="00000000" w:rsidRDefault="00000000" w:rsidRPr="00000000" w14:paraId="0000002F">
      <w:pPr>
        <w:spacing w:line="240" w:lineRule="auto"/>
        <w:ind w:firstLine="284"/>
        <w:jc w:val="both"/>
        <w:rPr/>
      </w:pPr>
      <w:r w:rsidDel="00000000" w:rsidR="00000000" w:rsidRPr="00000000">
        <w:rPr>
          <w:rtl w:val="0"/>
        </w:rPr>
        <w:t xml:space="preserve">Con esta Secuencia Didáctica se pretende:</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8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Propiciar situaciones de enseñanza que favorezcan la audición, ejecución y composición.</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8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Favorecer instancias de exploración, experimentación y descubrimiento de las posibilidades que brindan los materiales artísticos y los elementos del discurso artístico a partir de la utilización de diversas fuentes sonoras, soportes, herramientas y técnicas.</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8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Generar ámbitos propicios para la realización de producciones artísticas colectivas y grupales, en las cuales se asignan diferentes roles, se promueve la creatividad, la autonomía y se favorece el desarrollo de habilidades sociales.</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8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Estimular la reflexión individual y grupal en función de desarrollar progresivamente una actitud crítica.</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8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Generar experiencias que favorezcan el conocimiento de manifestaciones artísticas pertenecientes a diversos géneros, técnicas y estilos.</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8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Respetar y desarrollar el acto creativo, como así también sus tiempos y momentos de trabajo.</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8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Favorecer el conocimiento progresivo de los elementos que componen el lenguaje a través de juegos y la exploración con los sentidos, con diversos materiales, instrumentos y procedimientos.</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8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 la formación de una sensibilidad estética personal y el respeto por sensibilidades diferentes de las propias.</w:t>
      </w:r>
    </w:p>
    <w:p w:rsidR="00000000" w:rsidDel="00000000" w:rsidP="00000000" w:rsidRDefault="00000000" w:rsidRPr="00000000" w14:paraId="00000038">
      <w:pPr>
        <w:spacing w:line="240" w:lineRule="auto"/>
        <w:ind w:firstLine="284"/>
        <w:jc w:val="both"/>
        <w:rPr/>
      </w:pPr>
      <w:r w:rsidDel="00000000" w:rsidR="00000000" w:rsidRPr="00000000">
        <w:rPr>
          <w:rtl w:val="0"/>
        </w:rPr>
        <w:t xml:space="preserve">Esta propuesta didáctica consta de diferentes sesiones de trabajo, pensadas para trabajar una emoción con una periodicidad semanal.  Sin embargo, la temporalización es variable en función de las circunstancias de los niños en la que está pensada</w:t>
      </w:r>
    </w:p>
    <w:p w:rsidR="00000000" w:rsidDel="00000000" w:rsidP="00000000" w:rsidRDefault="00000000" w:rsidRPr="00000000" w14:paraId="00000039">
      <w:pPr>
        <w:spacing w:line="240" w:lineRule="auto"/>
        <w:ind w:firstLine="284"/>
        <w:jc w:val="both"/>
        <w:rPr/>
      </w:pPr>
      <w:r w:rsidDel="00000000" w:rsidR="00000000" w:rsidRPr="00000000">
        <w:rPr>
          <w:rtl w:val="0"/>
        </w:rPr>
        <w:t xml:space="preserve">Cada sesión se estructura de la siguiente forma: </w:t>
      </w:r>
    </w:p>
    <w:p w:rsidR="00000000" w:rsidDel="00000000" w:rsidP="00000000" w:rsidRDefault="00000000" w:rsidRPr="00000000" w14:paraId="0000003A">
      <w:pPr>
        <w:spacing w:line="240" w:lineRule="auto"/>
        <w:ind w:firstLine="284"/>
        <w:jc w:val="both"/>
        <w:rPr/>
      </w:pPr>
      <w:r w:rsidDel="00000000" w:rsidR="00000000" w:rsidRPr="00000000">
        <w:rPr>
          <w:highlight w:val="white"/>
          <w:rtl w:val="0"/>
        </w:rPr>
        <w:t xml:space="preserve">Previamente al inicio del proyecto, se seleccionará un espacio del aula que cumplirá la función de ser  una exposición/mural de las ilustraciones con la expresión de emociones que se vayan trabajando, así como del título de la pieza musical relacionada, más la canción elegida para aprender. De esta manera, las emociones forman parte del día a día en el aula, los/as estudiantes las tienen siempre presentes, y las van recordando y asimilando durante toda la propuesta. Además, todas las emociones guardan relación con otra (por afinidad, por ser opuestas) y tenerlas todas a la vista colaborará a establecer esas relaciones.</w:t>
      </w:r>
      <w:r w:rsidDel="00000000" w:rsidR="00000000" w:rsidRPr="00000000">
        <w:rPr>
          <w:rtl w:val="0"/>
        </w:rPr>
      </w:r>
    </w:p>
    <w:p w:rsidR="00000000" w:rsidDel="00000000" w:rsidP="00000000" w:rsidRDefault="00000000" w:rsidRPr="00000000" w14:paraId="0000003B">
      <w:pPr>
        <w:spacing w:after="0" w:lineRule="auto"/>
        <w:ind w:firstLine="284"/>
        <w:jc w:val="both"/>
        <w:rPr>
          <w:highlight w:val="white"/>
        </w:rPr>
      </w:pPr>
      <w:r w:rsidDel="00000000" w:rsidR="00000000" w:rsidRPr="00000000">
        <w:rPr>
          <w:highlight w:val="white"/>
          <w:rtl w:val="0"/>
        </w:rPr>
        <w:t xml:space="preserve">Cada miércoles se cuelga en el mural la ilustración de la emoción que se va a trabajar la semana siguiente. Las docentes no ofrecen información, no  darán más pistas en esta instancia del proceso. </w:t>
      </w:r>
    </w:p>
    <w:p w:rsidR="00000000" w:rsidDel="00000000" w:rsidP="00000000" w:rsidRDefault="00000000" w:rsidRPr="00000000" w14:paraId="0000003C">
      <w:pPr>
        <w:ind w:firstLine="284"/>
        <w:jc w:val="both"/>
        <w:rPr>
          <w:highlight w:val="white"/>
        </w:rPr>
      </w:pPr>
      <w:r w:rsidDel="00000000" w:rsidR="00000000" w:rsidRPr="00000000">
        <w:rPr>
          <w:highlight w:val="white"/>
          <w:rtl w:val="0"/>
        </w:rPr>
        <w:t xml:space="preserve">Esto genera expectativas  y curiosidad en los/as  niños/as, que esperan la clase con ilusión. Además, se les estimula a que vayan descubriendo de qué emoción se trata a partir de los elementos gráficos, se busca que, hasta el día que se realice la clase, vayan observando la ilustración, dando rienda suelta a su imaginación, desarrollando su creatividad o, incluso, formulando  hipótesis con otros compañeros de clase. </w:t>
      </w:r>
    </w:p>
    <w:p w:rsidR="00000000" w:rsidDel="00000000" w:rsidP="00000000" w:rsidRDefault="00000000" w:rsidRPr="00000000" w14:paraId="0000003D">
      <w:pPr>
        <w:spacing w:after="0" w:lineRule="auto"/>
        <w:ind w:firstLine="284"/>
        <w:jc w:val="both"/>
        <w:rPr>
          <w:highlight w:val="white"/>
        </w:rPr>
      </w:pPr>
      <w:r w:rsidDel="00000000" w:rsidR="00000000" w:rsidRPr="00000000">
        <w:rPr>
          <w:highlight w:val="white"/>
          <w:rtl w:val="0"/>
        </w:rPr>
        <w:t xml:space="preserve">Al inicio de la clase se  escuchará  la música seleccionada. En silencio, con los ojos cerrados, sintiendo lo que quiere transmitir, escuchando en el interior de cada uno/a  las emociones que despierta. </w:t>
      </w:r>
    </w:p>
    <w:p w:rsidR="00000000" w:rsidDel="00000000" w:rsidP="00000000" w:rsidRDefault="00000000" w:rsidRPr="00000000" w14:paraId="0000003E">
      <w:pPr>
        <w:spacing w:after="0" w:lineRule="auto"/>
        <w:ind w:firstLine="284"/>
        <w:jc w:val="both"/>
        <w:rPr>
          <w:highlight w:val="white"/>
        </w:rPr>
      </w:pPr>
      <w:r w:rsidDel="00000000" w:rsidR="00000000" w:rsidRPr="00000000">
        <w:rPr>
          <w:highlight w:val="white"/>
          <w:rtl w:val="0"/>
        </w:rPr>
        <w:t xml:space="preserve">Después de la audición, se dejará un minuto de silencio para poner las ideas en orden, para pensar en cómo se han sentido, para relacionar lo que música e ilustración tienen en común, para intentar deducir cuál es la emoción que se va a trabajar durante la clase. </w:t>
      </w:r>
    </w:p>
    <w:p w:rsidR="00000000" w:rsidDel="00000000" w:rsidP="00000000" w:rsidRDefault="00000000" w:rsidRPr="00000000" w14:paraId="0000003F">
      <w:pPr>
        <w:spacing w:after="0" w:lineRule="auto"/>
        <w:ind w:firstLine="284"/>
        <w:jc w:val="both"/>
        <w:rPr>
          <w:highlight w:val="white"/>
        </w:rPr>
      </w:pPr>
      <w:r w:rsidDel="00000000" w:rsidR="00000000" w:rsidRPr="00000000">
        <w:rPr>
          <w:highlight w:val="white"/>
          <w:rtl w:val="0"/>
        </w:rPr>
        <w:t xml:space="preserve">A continuación, se solicita a los/as  alumnos/as  que vuelvan a observar la ilustración y que cuenten en voz alta la situación que han imaginado que se esconde tras ella. Esto generará un primer debate en el que colaborando unos con otros, irán elaborando una historia a partir de la ilustración,  que los  ayudará a asociar una o varias emociones. </w:t>
      </w:r>
    </w:p>
    <w:p w:rsidR="00000000" w:rsidDel="00000000" w:rsidP="00000000" w:rsidRDefault="00000000" w:rsidRPr="00000000" w14:paraId="00000040">
      <w:pPr>
        <w:spacing w:after="0" w:lineRule="auto"/>
        <w:ind w:firstLine="284"/>
        <w:jc w:val="both"/>
        <w:rPr>
          <w:highlight w:val="white"/>
        </w:rPr>
      </w:pPr>
      <w:r w:rsidDel="00000000" w:rsidR="00000000" w:rsidRPr="00000000">
        <w:rPr>
          <w:highlight w:val="white"/>
          <w:rtl w:val="0"/>
        </w:rPr>
        <w:t xml:space="preserve">Una vez que se haya elaborado  una hipótesis sobre la historia que envuelve a la ilustración, se pasa a un segundo debate sobre qué emociones ha despertado la audición de la música, sobre cómo se  han sentido. </w:t>
      </w:r>
    </w:p>
    <w:p w:rsidR="00000000" w:rsidDel="00000000" w:rsidP="00000000" w:rsidRDefault="00000000" w:rsidRPr="00000000" w14:paraId="00000041">
      <w:pPr>
        <w:ind w:firstLine="284"/>
        <w:jc w:val="both"/>
        <w:rPr>
          <w:highlight w:val="white"/>
        </w:rPr>
      </w:pPr>
      <w:r w:rsidDel="00000000" w:rsidR="00000000" w:rsidRPr="00000000">
        <w:rPr>
          <w:highlight w:val="white"/>
          <w:rtl w:val="0"/>
        </w:rPr>
        <w:t xml:space="preserve">Posteriormente, se busca la relación entre las sensaciones despertadas por la música y la historia que han imaginado a partir de la ilustración, hasta que todo adquiere sentido y se avanza en la misma dirección. </w:t>
      </w:r>
    </w:p>
    <w:p w:rsidR="00000000" w:rsidDel="00000000" w:rsidP="00000000" w:rsidRDefault="00000000" w:rsidRPr="00000000" w14:paraId="00000042">
      <w:pPr>
        <w:ind w:firstLine="284"/>
        <w:jc w:val="both"/>
        <w:rPr>
          <w:highlight w:val="white"/>
        </w:rPr>
      </w:pPr>
      <w:r w:rsidDel="00000000" w:rsidR="00000000" w:rsidRPr="00000000">
        <w:rPr>
          <w:highlight w:val="white"/>
          <w:rtl w:val="0"/>
        </w:rPr>
        <w:t xml:space="preserve">Llegados a este punto, los/as  estudiantes, orientados por las docentes,  están en condiciones de poner nombre a la emoción. Se ponen en común todas las propuestas y se comprueba que muchos/as  estudiantes sugieren la misma emoción o  emociones muy afines. </w:t>
      </w:r>
    </w:p>
    <w:p w:rsidR="00000000" w:rsidDel="00000000" w:rsidP="00000000" w:rsidRDefault="00000000" w:rsidRPr="00000000" w14:paraId="00000043">
      <w:pPr>
        <w:ind w:firstLine="284"/>
        <w:jc w:val="both"/>
        <w:rPr>
          <w:highlight w:val="white"/>
        </w:rPr>
      </w:pPr>
      <w:r w:rsidDel="00000000" w:rsidR="00000000" w:rsidRPr="00000000">
        <w:rPr>
          <w:highlight w:val="white"/>
          <w:rtl w:val="0"/>
        </w:rPr>
        <w:t xml:space="preserve">En cualquier caso, como se ha explicado antes, cualquier emoción propuesta será válida, ya que, en función de la historia personal de cada uno, la ilustración o la música evocarán  una emoción u otra. </w:t>
      </w:r>
    </w:p>
    <w:p w:rsidR="00000000" w:rsidDel="00000000" w:rsidP="00000000" w:rsidRDefault="00000000" w:rsidRPr="00000000" w14:paraId="00000044">
      <w:pPr>
        <w:ind w:firstLine="284"/>
        <w:jc w:val="both"/>
        <w:rPr>
          <w:highlight w:val="white"/>
        </w:rPr>
      </w:pPr>
      <w:r w:rsidDel="00000000" w:rsidR="00000000" w:rsidRPr="00000000">
        <w:rPr>
          <w:highlight w:val="white"/>
          <w:rtl w:val="0"/>
        </w:rPr>
        <w:t xml:space="preserve">Una vez escuchadas todas las propuestas, la maestra develará qué emoción ha vinculado la ilustración a esa música.</w:t>
      </w:r>
    </w:p>
    <w:p w:rsidR="00000000" w:rsidDel="00000000" w:rsidP="00000000" w:rsidRDefault="00000000" w:rsidRPr="00000000" w14:paraId="00000045">
      <w:pPr>
        <w:ind w:firstLine="284"/>
        <w:jc w:val="both"/>
        <w:rPr>
          <w:highlight w:val="white"/>
        </w:rPr>
      </w:pPr>
      <w:r w:rsidDel="00000000" w:rsidR="00000000" w:rsidRPr="00000000">
        <w:rPr>
          <w:highlight w:val="white"/>
          <w:rtl w:val="0"/>
        </w:rPr>
        <w:t xml:space="preserve">Al arribar a este momento de la Secuencia Didáctica, los estudiantes  ya tienen una clara idea de  la emoción trabajada. Han conectado con ella a través de la música, han elaborado una historia en la que la protagonista es la emoción y han asimilado  la información que ha proporcionado el docente o los propios alumnos/as. Por lo tanto, al reconocerla, es  momento de hacer memoria y bucear  en sus recuerdos para hallar algunas experiencias en las que hayan experimentado esa emoción.</w:t>
      </w:r>
    </w:p>
    <w:p w:rsidR="00000000" w:rsidDel="00000000" w:rsidP="00000000" w:rsidRDefault="00000000" w:rsidRPr="00000000" w14:paraId="00000046">
      <w:pPr>
        <w:ind w:firstLine="284"/>
        <w:jc w:val="both"/>
        <w:rPr>
          <w:highlight w:val="white"/>
        </w:rPr>
      </w:pPr>
      <w:r w:rsidDel="00000000" w:rsidR="00000000" w:rsidRPr="00000000">
        <w:rPr>
          <w:highlight w:val="white"/>
          <w:rtl w:val="0"/>
        </w:rPr>
        <w:t xml:space="preserve">Se  presentan imágenes con los gestos relacionados a cada una de las emociones para identificarlas relacionando los gestos propios ante la emoción que plasman  sobre la hoja,  según el sentimiento trabajado, empleando variadas técnicas plásticas.</w:t>
      </w:r>
    </w:p>
    <w:p w:rsidR="00000000" w:rsidDel="00000000" w:rsidP="00000000" w:rsidRDefault="00000000" w:rsidRPr="00000000" w14:paraId="00000047">
      <w:pPr>
        <w:spacing w:after="0" w:lineRule="auto"/>
        <w:ind w:firstLine="284"/>
        <w:jc w:val="both"/>
        <w:rPr>
          <w:highlight w:val="white"/>
        </w:rPr>
      </w:pPr>
      <w:r w:rsidDel="00000000" w:rsidR="00000000" w:rsidRPr="00000000">
        <w:rPr>
          <w:highlight w:val="white"/>
          <w:rtl w:val="0"/>
        </w:rPr>
        <w:t xml:space="preserve">Con posterioridad, se colocará en la exposición mural, la ilustración, el nombre del tema  musical con el  que se trabajó,  y el nombre de una nueva canción para que los/as  alumnos/as canten, bailen y puedan expresarse con el cuerpo, disfrutando de obras de diferentes géneros y estilos.</w:t>
      </w:r>
    </w:p>
    <w:p w:rsidR="00000000" w:rsidDel="00000000" w:rsidP="00000000" w:rsidRDefault="00000000" w:rsidRPr="00000000" w14:paraId="00000048">
      <w:pPr>
        <w:ind w:firstLine="284"/>
        <w:jc w:val="both"/>
        <w:rPr>
          <w:highlight w:val="white"/>
        </w:rPr>
      </w:pPr>
      <w:r w:rsidDel="00000000" w:rsidR="00000000" w:rsidRPr="00000000">
        <w:rPr>
          <w:highlight w:val="white"/>
          <w:rtl w:val="0"/>
        </w:rPr>
        <w:t xml:space="preserve">También en este momento niños/as tendrán la oportunidad de explorar las posibilidades sonoras que ofrece el cuerpo, instrumentos y objetos sonoros, para enriquecer las realizaciones musicales.</w:t>
      </w:r>
    </w:p>
    <w:p w:rsidR="00000000" w:rsidDel="00000000" w:rsidP="00000000" w:rsidRDefault="00000000" w:rsidRPr="00000000" w14:paraId="00000049">
      <w:pPr>
        <w:ind w:firstLine="284"/>
        <w:jc w:val="both"/>
        <w:rPr>
          <w:highlight w:val="white"/>
        </w:rPr>
      </w:pPr>
      <w:r w:rsidDel="00000000" w:rsidR="00000000" w:rsidRPr="00000000">
        <w:rPr>
          <w:highlight w:val="white"/>
          <w:rtl w:val="0"/>
        </w:rPr>
        <w:t xml:space="preserve">Este resumen de la clase estará a disposición de los/as estudiantes para cuando lo deseen consultar.</w:t>
      </w:r>
    </w:p>
    <w:p w:rsidR="00000000" w:rsidDel="00000000" w:rsidP="00000000" w:rsidRDefault="00000000" w:rsidRPr="00000000" w14:paraId="0000004A">
      <w:pPr>
        <w:ind w:firstLine="284"/>
        <w:jc w:val="both"/>
        <w:rPr>
          <w:b w:val="1"/>
          <w:highlight w:val="white"/>
        </w:rPr>
      </w:pPr>
      <w:r w:rsidDel="00000000" w:rsidR="00000000" w:rsidRPr="00000000">
        <w:rPr>
          <w:highlight w:val="white"/>
          <w:rtl w:val="0"/>
        </w:rPr>
        <w:t xml:space="preserve">De esta forma, a medida que avancen en la propuesta didáctica, cada grupo de trabajo irá elaborando su propio </w:t>
      </w:r>
      <w:r w:rsidDel="00000000" w:rsidR="00000000" w:rsidRPr="00000000">
        <w:rPr>
          <w:b w:val="1"/>
          <w:highlight w:val="white"/>
          <w:rtl w:val="0"/>
        </w:rPr>
        <w:t xml:space="preserve">“Emocionario artístico”.</w:t>
      </w:r>
    </w:p>
    <w:p w:rsidR="00000000" w:rsidDel="00000000" w:rsidP="00000000" w:rsidRDefault="00000000" w:rsidRPr="00000000" w14:paraId="0000004B">
      <w:pPr>
        <w:ind w:firstLine="284"/>
        <w:jc w:val="both"/>
        <w:rPr>
          <w:highlight w:val="white"/>
        </w:rPr>
      </w:pPr>
      <w:bookmarkStart w:colFirst="0" w:colLast="0" w:name="_heading=h.gjdgxs" w:id="0"/>
      <w:bookmarkEnd w:id="0"/>
      <w:r w:rsidDel="00000000" w:rsidR="00000000" w:rsidRPr="00000000">
        <w:rPr>
          <w:highlight w:val="white"/>
          <w:rtl w:val="0"/>
        </w:rPr>
        <w:t xml:space="preserve">La evaluación se va realizando de manera  grupal, por lo que todos los/as estudiantes participan, así comparten los argumentos, ven los errores propios y de los demás, y aprenden unos de otros. El diálogo y el intercambio son fundamentales para construir un aprendizaje significativo, valorando tanto el producto de expresión artística, como el proceso realizado para llegar a este.</w:t>
      </w:r>
    </w:p>
    <w:p w:rsidR="00000000" w:rsidDel="00000000" w:rsidP="00000000" w:rsidRDefault="00000000" w:rsidRPr="00000000" w14:paraId="0000004C">
      <w:pPr>
        <w:jc w:val="both"/>
        <w:rPr>
          <w:highlight w:val="white"/>
        </w:rPr>
      </w:pPr>
      <w:r w:rsidDel="00000000" w:rsidR="00000000" w:rsidRPr="00000000">
        <w:rPr>
          <w:rtl w:val="0"/>
        </w:rPr>
      </w:r>
    </w:p>
    <w:p w:rsidR="00000000" w:rsidDel="00000000" w:rsidP="00000000" w:rsidRDefault="00000000" w:rsidRPr="00000000" w14:paraId="0000004D">
      <w:pPr>
        <w:spacing w:after="120" w:line="240" w:lineRule="auto"/>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Puest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34"/>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P9DoytrBBo2gi0vuxsWV7Rhg==">AMUW2mWsGqb4woEGkbNnTA8oz0wVUMNZWU6SC5F+JPqEdMELcsQJNf+cpPP2CqIwdVv9UQgjHlArNbKioz30CL8GnC5+OBXFi2xTHE+fGe4+TGyvFuBuuKiZITJNSlDkcQqRXdCBBu83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2021-09-15T13:38:00Z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