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INSTANCIA PROVINCIAL  2021 </w:t>
      </w:r>
    </w:p>
    <w:p w:rsidR="00000000" w:rsidDel="00000000" w:rsidP="00000000" w:rsidRDefault="00000000" w:rsidRPr="00000000" w14:paraId="00000002">
      <w:pPr>
        <w:ind w:right="707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TITULO DEL TRABAJO</w:t>
      </w:r>
      <w:r w:rsidDel="00000000" w:rsidR="00000000" w:rsidRPr="00000000">
        <w:rPr>
          <w:sz w:val="24"/>
          <w:szCs w:val="24"/>
          <w:rtl w:val="0"/>
        </w:rPr>
        <w:t xml:space="preserve">: Sentados en basura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NIVEL:</w:t>
        <w:tab/>
        <w:t xml:space="preserve">Primario</w:t>
        <w:tab/>
        <w:tab/>
        <w:tab/>
        <w:tab/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CAMPO DEL CONOCIMIENTO/ESPACIO CURRICULAR/UNIDAD:</w:t>
        <w:tab/>
      </w:r>
      <w:r w:rsidDel="00000000" w:rsidR="00000000" w:rsidRPr="00000000">
        <w:rPr>
          <w:sz w:val="24"/>
          <w:szCs w:val="24"/>
          <w:rtl w:val="0"/>
        </w:rPr>
        <w:t xml:space="preserve">Ciencias Sociales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MODALIDAD: </w:t>
        <w:tab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Educación Rural</w:t>
      </w: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06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SALA/GRADO/AÑO/CICLO/SECCIÓN: </w:t>
      </w:r>
      <w:r w:rsidDel="00000000" w:rsidR="00000000" w:rsidRPr="00000000">
        <w:rPr>
          <w:sz w:val="24"/>
          <w:szCs w:val="24"/>
          <w:rtl w:val="0"/>
        </w:rPr>
        <w:t xml:space="preserve">6° grado         </w:t>
      </w:r>
    </w:p>
    <w:p w:rsidR="00000000" w:rsidDel="00000000" w:rsidP="00000000" w:rsidRDefault="00000000" w:rsidRPr="00000000" w14:paraId="00000007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CANTIDAD DE ALUMNOS/AS  PARTICIPANTES</w:t>
      </w:r>
      <w:r w:rsidDel="00000000" w:rsidR="00000000" w:rsidRPr="00000000">
        <w:rPr>
          <w:sz w:val="24"/>
          <w:szCs w:val="24"/>
          <w:rtl w:val="0"/>
        </w:rPr>
        <w:t xml:space="preserve">: 7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EJE TEMÁTICO: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construcción social de los territorios.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SABER: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reconocimiento e interpretación de las múltiples causas y consecuencias de los principales problemas ambientales de la Argentina y el análisis de alternativas de solución.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DATOS DE LA INSTITUCIÓN</w:t>
      </w:r>
    </w:p>
    <w:p w:rsidR="00000000" w:rsidDel="00000000" w:rsidP="00000000" w:rsidRDefault="00000000" w:rsidRPr="00000000" w14:paraId="0000000E">
      <w:pPr>
        <w:spacing w:after="12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NOMBRE: </w:t>
      </w:r>
      <w:r w:rsidDel="00000000" w:rsidR="00000000" w:rsidRPr="00000000">
        <w:rPr>
          <w:sz w:val="24"/>
          <w:szCs w:val="24"/>
          <w:rtl w:val="0"/>
        </w:rPr>
        <w:t xml:space="preserve">Francisco José Miguez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12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LOCALIDAD:</w:t>
        <w:tab/>
      </w:r>
      <w:r w:rsidDel="00000000" w:rsidR="00000000" w:rsidRPr="00000000">
        <w:rPr>
          <w:sz w:val="24"/>
          <w:szCs w:val="24"/>
          <w:rtl w:val="0"/>
        </w:rPr>
        <w:t xml:space="preserve">Colonia Chapalcó</w:t>
      </w: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 xml:space="preserve"> TELÉFONO:2954-505388</w:t>
      </w:r>
    </w:p>
    <w:p w:rsidR="00000000" w:rsidDel="00000000" w:rsidP="00000000" w:rsidRDefault="00000000" w:rsidRPr="00000000" w14:paraId="00000010">
      <w:pPr>
        <w:spacing w:after="12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CORREO ELECTRÓNICO: </w:t>
      </w:r>
      <w:r w:rsidDel="00000000" w:rsidR="00000000" w:rsidRPr="00000000">
        <w:rPr>
          <w:sz w:val="24"/>
          <w:szCs w:val="24"/>
          <w:rtl w:val="0"/>
        </w:rPr>
        <w:t xml:space="preserve">escuela125@lapampa.edu.ar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42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lineRule="auto"/>
        <w:ind w:right="424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DATOS DE DOCENTES</w:t>
      </w:r>
    </w:p>
    <w:p w:rsidR="00000000" w:rsidDel="00000000" w:rsidP="00000000" w:rsidRDefault="00000000" w:rsidRPr="00000000" w14:paraId="00000013">
      <w:pPr>
        <w:spacing w:after="120" w:lineRule="auto"/>
        <w:ind w:right="424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1-APELLIDO Y NOMBRE :</w:t>
      </w:r>
      <w:r w:rsidDel="00000000" w:rsidR="00000000" w:rsidRPr="00000000">
        <w:rPr>
          <w:sz w:val="24"/>
          <w:szCs w:val="24"/>
          <w:rtl w:val="0"/>
        </w:rPr>
        <w:t xml:space="preserve"> Lonati Pablo Javier</w:t>
      </w:r>
    </w:p>
    <w:p w:rsidR="00000000" w:rsidDel="00000000" w:rsidP="00000000" w:rsidRDefault="00000000" w:rsidRPr="00000000" w14:paraId="00000014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SENTADOS SOBRE BASURA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Se desarrolló el presente trabajo  con alumnos/as de 6° sexto grado (7 en total, 5 varones y dos mujeres) de la Escuela Hogar N° 125 “Francisco José Miguez”. Dicho establecimiento se ubica  en la zona rural de Colonia Chapalcó, a 30 km de la ruta provincial N° 14 y a 70 km de la ciudad más cercana (Toay). </w:t>
      </w:r>
    </w:p>
    <w:p w:rsidR="00000000" w:rsidDel="00000000" w:rsidP="00000000" w:rsidRDefault="00000000" w:rsidRPr="00000000" w14:paraId="0000001D">
      <w:pPr>
        <w:spacing w:after="0" w:line="240" w:lineRule="auto"/>
        <w:ind w:firstLine="708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El presente ciclo lectivo y la finalización del anterior se desarrollaron en el SUM de la escuela N°5 de la localidad de Toay, situación provocada por la pandemia que atraviesa nuestra sociedad y el mundo entero.</w:t>
      </w:r>
    </w:p>
    <w:p w:rsidR="00000000" w:rsidDel="00000000" w:rsidP="00000000" w:rsidRDefault="00000000" w:rsidRPr="00000000" w14:paraId="0000001E">
      <w:pPr>
        <w:spacing w:after="0" w:line="24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En este, mi quinto año en la institución,  estoy a cargo de las cuatro áreas (Lengua, Matemáticas, Ciencias Naturales y Ciencias Sociales), en dicho grado.</w:t>
      </w:r>
    </w:p>
    <w:p w:rsidR="00000000" w:rsidDel="00000000" w:rsidP="00000000" w:rsidRDefault="00000000" w:rsidRPr="00000000" w14:paraId="0000001F">
      <w:pPr>
        <w:spacing w:line="24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Las dificultades que encontré para desarrollar las propuestas en el área de Ciencias Sociales y desde la virtualidad, dieron como resultado “SENTADOS SOBRE BASURA”. Las dificultades se me dieron  debido al tema elegido (la valoración y comparación de las diferentes manifestaciones culturales de Argentina con otras regiones de América Latina), ya que no logré  crear una propuesta atractiva y la misma terminó siendo muy teórica. Además, desde la virtualidad, institucionalmente se priorizó el trabajo en las áreas de  Matemática y Lengua.  Es por ello que decidí  suspender la propuesta que habíamos iniciado (retomarla desde la presencialidad) y trabajar con  textos sobre los problemas ambientales (contenido de Ciencias Sociales) y analizarlos desde el área lengua. Una de las actividades consistía en crear botellitas o bolsas del amor cargadas de plásticos  y de este modo  aportar nuestro granito de arena para ayudar al planeta que tanto está sufriendo. </w:t>
      </w:r>
    </w:p>
    <w:p w:rsidR="00000000" w:rsidDel="00000000" w:rsidP="00000000" w:rsidRDefault="00000000" w:rsidRPr="00000000" w14:paraId="00000020">
      <w:pPr>
        <w:spacing w:line="24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De regreso a la presencialidad quedé gratamente  sorprendido por la  cantidad de plástico que los niños/as habían juntado. Algunos lo trajeron en botellas, otros en una bolsa y de este modo, y  de  manera conjunta, llenamos inicialmente una botella de plástico por semana.</w:t>
      </w:r>
    </w:p>
    <w:p w:rsidR="00000000" w:rsidDel="00000000" w:rsidP="00000000" w:rsidRDefault="00000000" w:rsidRPr="00000000" w14:paraId="00000021">
      <w:pPr>
        <w:spacing w:line="24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El propósito principal de esta actividad  fue buscar una manera de colaborar conjuntamente con el planeta y el medio ambiente,  pero a medida que pasaban  las semanas, las botellas se multiplicaron, el profe de educación física comenzó a pedirlas prestadas para implementar juegos, la docente de plástica realizó una repisa y como quien no quiere la cosa todos los integrantes de la institución comenzaron a reciclar, volviéndose el reciclado, parte del Proyecto Escolar.</w:t>
      </w:r>
    </w:p>
    <w:p w:rsidR="00000000" w:rsidDel="00000000" w:rsidP="00000000" w:rsidRDefault="00000000" w:rsidRPr="00000000" w14:paraId="00000022">
      <w:pPr>
        <w:spacing w:line="24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En referencia a lo pedagógico   retomé los textos  y  profundicé cada problema ambiental  trabajado (contaminación ambiental, deforestación, agujero de la capa de ozono, la pesca indiscriminada y la problemática de los residuos sólidos  urbanos),  también trabajé   la diferencia entre problema y desastre natural, con el propósito de  comprender que el único responsable de los problemas ambientales es el ser humano, y su egoísmo no solo perjudica a sus semejantes , sino, a todo el planeta. </w:t>
      </w:r>
    </w:p>
    <w:p w:rsidR="00000000" w:rsidDel="00000000" w:rsidP="00000000" w:rsidRDefault="00000000" w:rsidRPr="00000000" w14:paraId="00000023">
      <w:pPr>
        <w:spacing w:line="24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 Explorando la web en busca de información sobre los residuos, encontré  la página de la Subsecretaría de Ambiente de la Provincia de La Pampa,  y trabajé con los textos que allí encontré. Los mismos informaban de qué manera se trabaja  con los  residuos sólidos urbanos en la provincia  y los tratamientos que se intentan llevar adelante. </w:t>
      </w:r>
    </w:p>
    <w:p w:rsidR="00000000" w:rsidDel="00000000" w:rsidP="00000000" w:rsidRDefault="00000000" w:rsidRPr="00000000" w14:paraId="00000024">
      <w:pPr>
        <w:spacing w:line="24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Mis alumnos son en su totalidad  de la localidad de Toay y la mayoría conoce y hasta incluso concurren al basurero municipal los fines de semana y  me comentaron que los residuos en Toay se queman o algunas veces observaron máquinas topadoras que corrían lo quemado y lo ponían en un bajo o pozo grande. </w:t>
      </w:r>
    </w:p>
    <w:p w:rsidR="00000000" w:rsidDel="00000000" w:rsidP="00000000" w:rsidRDefault="00000000" w:rsidRPr="00000000" w14:paraId="00000025">
      <w:pPr>
        <w:spacing w:line="24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 Al averiguar sobre el tratamiento que tienen los residuos sólidos urbanos a nivel municipal, efectivamente, el municipio quema y entierra parte de los residuos, pero quieren mejorar dicha actividad con una planta de reciclado. </w:t>
      </w:r>
    </w:p>
    <w:p w:rsidR="00000000" w:rsidDel="00000000" w:rsidP="00000000" w:rsidRDefault="00000000" w:rsidRPr="00000000" w14:paraId="00000026">
      <w:pPr>
        <w:spacing w:line="24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Por lo pronto, de mi parte y desde la institución,  intentamos crearle a cada alumno/a  conciencia ambiental a través del  reciclado del plástico que consumen las familias y reutilizarlo, ya sea para material didáctico (juegos) o creación de objetos (autitos, bancos, estantería).</w:t>
      </w:r>
    </w:p>
    <w:p w:rsidR="00000000" w:rsidDel="00000000" w:rsidP="00000000" w:rsidRDefault="00000000" w:rsidRPr="00000000" w14:paraId="00000027">
      <w:pPr>
        <w:spacing w:after="0" w:line="24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Teniendo en cuento los diseños curriculares provinciales de sexto y atendiendo a la  priorización de los saberes establecidos en el 2020, desde el área de Ciencias Sociales  trabajé, como vengo mencionando, un problema que nos compete a todos/as,  no solo a mis alumnos/as o mí institución, como lo son los problemas ambientales y dentro de ellos la contaminación ambiental. </w:t>
      </w:r>
    </w:p>
    <w:p w:rsidR="00000000" w:rsidDel="00000000" w:rsidP="00000000" w:rsidRDefault="00000000" w:rsidRPr="00000000" w14:paraId="00000028">
      <w:pPr>
        <w:spacing w:after="0" w:line="24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A continuación comento el eje y el saber curricular trabajado: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Eje: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construcción social de los territorios.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Saber: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reconocimiento e interpretación de las múltiples causas y consecuencias de los principales problemas ambientales de la Argentina y el análisis de alternativas de solución.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2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8" w:top="1418" w:left="1701" w:right="1558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Liberation Sans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-851" w:right="0" w:hanging="85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9050" distR="0">
          <wp:extent cx="7568565" cy="181102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8565" cy="18110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190F26"/>
    <w:pPr>
      <w:spacing w:after="200" w:line="276" w:lineRule="auto"/>
    </w:pPr>
    <w:rPr>
      <w:sz w:val="2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qFormat w:val="1"/>
    <w:rsid w:val="003E1F2A"/>
    <w:rPr>
      <w:rFonts w:ascii="Tahoma" w:cs="Tahoma" w:hAnsi="Tahoma"/>
      <w:sz w:val="16"/>
      <w:szCs w:val="16"/>
    </w:rPr>
  </w:style>
  <w:style w:type="character" w:styleId="EncabezadoCar" w:customStyle="1">
    <w:name w:val="Encabezado Car"/>
    <w:basedOn w:val="Fuentedeprrafopredeter"/>
    <w:uiPriority w:val="99"/>
    <w:qFormat w:val="1"/>
    <w:rsid w:val="005F68AD"/>
  </w:style>
  <w:style w:type="character" w:styleId="PiedepginaCar" w:customStyle="1">
    <w:name w:val="Pie de página Car"/>
    <w:basedOn w:val="Fuentedeprrafopredeter"/>
    <w:uiPriority w:val="99"/>
    <w:semiHidden w:val="1"/>
    <w:qFormat w:val="1"/>
    <w:rsid w:val="005F68AD"/>
  </w:style>
  <w:style w:type="character" w:styleId="EncabezadoCar1" w:customStyle="1">
    <w:name w:val="Encabezado Car1"/>
    <w:basedOn w:val="Fuentedeprrafopredeter"/>
    <w:link w:val="Encabezado1"/>
    <w:uiPriority w:val="99"/>
    <w:semiHidden w:val="1"/>
    <w:qFormat w:val="1"/>
    <w:rsid w:val="00446FC8"/>
    <w:rPr>
      <w:sz w:val="22"/>
    </w:rPr>
  </w:style>
  <w:style w:type="character" w:styleId="PiedepginaCar1" w:customStyle="1">
    <w:name w:val="Pie de página Car1"/>
    <w:basedOn w:val="Fuentedeprrafopredeter"/>
    <w:link w:val="Piedepgina1"/>
    <w:uiPriority w:val="99"/>
    <w:semiHidden w:val="1"/>
    <w:qFormat w:val="1"/>
    <w:rsid w:val="00446FC8"/>
    <w:rPr>
      <w:sz w:val="22"/>
    </w:rPr>
  </w:style>
  <w:style w:type="character" w:styleId="ListLabel1" w:customStyle="1">
    <w:name w:val="ListLabel 1"/>
    <w:qFormat w:val="1"/>
    <w:rsid w:val="00736F33"/>
    <w:rPr>
      <w:rFonts w:cs="Symbol"/>
      <w:b w:val="1"/>
      <w:sz w:val="24"/>
    </w:rPr>
  </w:style>
  <w:style w:type="character" w:styleId="ListLabel2" w:customStyle="1">
    <w:name w:val="ListLabel 2"/>
    <w:qFormat w:val="1"/>
    <w:rsid w:val="00736F33"/>
    <w:rPr>
      <w:rFonts w:cs="Courier New"/>
    </w:rPr>
  </w:style>
  <w:style w:type="character" w:styleId="ListLabel3" w:customStyle="1">
    <w:name w:val="ListLabel 3"/>
    <w:qFormat w:val="1"/>
    <w:rsid w:val="00736F33"/>
    <w:rPr>
      <w:rFonts w:cs="Wingdings"/>
    </w:rPr>
  </w:style>
  <w:style w:type="character" w:styleId="ListLabel4" w:customStyle="1">
    <w:name w:val="ListLabel 4"/>
    <w:qFormat w:val="1"/>
    <w:rsid w:val="00736F33"/>
    <w:rPr>
      <w:rFonts w:cs="Symbol"/>
    </w:rPr>
  </w:style>
  <w:style w:type="character" w:styleId="ListLabel5" w:customStyle="1">
    <w:name w:val="ListLabel 5"/>
    <w:qFormat w:val="1"/>
    <w:rsid w:val="00736F33"/>
    <w:rPr>
      <w:rFonts w:cs="Courier New"/>
    </w:rPr>
  </w:style>
  <w:style w:type="character" w:styleId="ListLabel6" w:customStyle="1">
    <w:name w:val="ListLabel 6"/>
    <w:qFormat w:val="1"/>
    <w:rsid w:val="00736F33"/>
    <w:rPr>
      <w:rFonts w:cs="Wingdings"/>
    </w:rPr>
  </w:style>
  <w:style w:type="character" w:styleId="ListLabel7" w:customStyle="1">
    <w:name w:val="ListLabel 7"/>
    <w:qFormat w:val="1"/>
    <w:rsid w:val="00736F33"/>
    <w:rPr>
      <w:rFonts w:cs="Symbol"/>
    </w:rPr>
  </w:style>
  <w:style w:type="character" w:styleId="ListLabel8" w:customStyle="1">
    <w:name w:val="ListLabel 8"/>
    <w:qFormat w:val="1"/>
    <w:rsid w:val="00736F33"/>
    <w:rPr>
      <w:rFonts w:cs="Courier New"/>
    </w:rPr>
  </w:style>
  <w:style w:type="character" w:styleId="ListLabel9" w:customStyle="1">
    <w:name w:val="ListLabel 9"/>
    <w:qFormat w:val="1"/>
    <w:rsid w:val="00736F33"/>
    <w:rPr>
      <w:rFonts w:cs="Wingdings"/>
    </w:rPr>
  </w:style>
  <w:style w:type="character" w:styleId="Smbolosdenumeracin" w:customStyle="1">
    <w:name w:val="Símbolos de numeración"/>
    <w:qFormat w:val="1"/>
    <w:rsid w:val="00736F33"/>
  </w:style>
  <w:style w:type="paragraph" w:styleId="Ttulo">
    <w:name w:val="Title"/>
    <w:basedOn w:val="Normal"/>
    <w:next w:val="Textoindependiente"/>
    <w:qFormat w:val="1"/>
    <w:rsid w:val="00561D57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Textoindependiente">
    <w:name w:val="Body Text"/>
    <w:basedOn w:val="Normal"/>
    <w:rsid w:val="00561D57"/>
    <w:pPr>
      <w:spacing w:after="140"/>
    </w:pPr>
  </w:style>
  <w:style w:type="paragraph" w:styleId="Lista">
    <w:name w:val="List"/>
    <w:basedOn w:val="Textoindependiente"/>
    <w:rsid w:val="00561D57"/>
    <w:rPr>
      <w:rFonts w:cs="Mangal"/>
    </w:rPr>
  </w:style>
  <w:style w:type="paragraph" w:styleId="Epgrafe1" w:customStyle="1">
    <w:name w:val="Epígrafe1"/>
    <w:basedOn w:val="Normal"/>
    <w:qFormat w:val="1"/>
    <w:rsid w:val="00561D57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561D57"/>
    <w:pPr>
      <w:suppressLineNumbers w:val="1"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qFormat w:val="1"/>
    <w:rsid w:val="003E1F2A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Cabeceraypie" w:customStyle="1">
    <w:name w:val="Cabecera y pie"/>
    <w:basedOn w:val="Normal"/>
    <w:qFormat w:val="1"/>
    <w:rsid w:val="006843A9"/>
  </w:style>
  <w:style w:type="paragraph" w:styleId="Encabezado1" w:customStyle="1">
    <w:name w:val="Encabezado1"/>
    <w:basedOn w:val="Normal"/>
    <w:link w:val="EncabezadoCar1"/>
    <w:uiPriority w:val="99"/>
    <w:semiHidden w:val="1"/>
    <w:unhideWhenUsed w:val="1"/>
    <w:rsid w:val="00446FC8"/>
    <w:pPr>
      <w:tabs>
        <w:tab w:val="center" w:pos="4419"/>
        <w:tab w:val="right" w:pos="8838"/>
      </w:tabs>
      <w:spacing w:after="0" w:line="240" w:lineRule="auto"/>
    </w:pPr>
  </w:style>
  <w:style w:type="paragraph" w:styleId="Piedepgina1" w:customStyle="1">
    <w:name w:val="Pie de página1"/>
    <w:basedOn w:val="Normal"/>
    <w:link w:val="PiedepginaCar1"/>
    <w:uiPriority w:val="99"/>
    <w:semiHidden w:val="1"/>
    <w:unhideWhenUsed w:val="1"/>
    <w:rsid w:val="00446FC8"/>
    <w:pPr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Normal"/>
    <w:uiPriority w:val="1"/>
    <w:qFormat w:val="1"/>
    <w:rsid w:val="009409FB"/>
    <w:pPr>
      <w:widowControl w:val="0"/>
      <w:spacing w:after="0" w:line="240" w:lineRule="auto"/>
      <w:ind w:left="822" w:hanging="361"/>
    </w:pPr>
    <w:rPr>
      <w:rFonts w:ascii="Calibri" w:cs="Calibri" w:eastAsia="Calibri" w:hAnsi="Calibri"/>
      <w:lang w:val="es-ES"/>
    </w:rPr>
  </w:style>
  <w:style w:type="table" w:styleId="Tablaconcuadrcula">
    <w:name w:val="Table Grid"/>
    <w:basedOn w:val="Tablanormal"/>
    <w:uiPriority w:val="59"/>
    <w:rsid w:val="00AF10F9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51oDT6VN9VBbat92inn+/WlZcw==">AMUW2mUgNYazP2XpA9rRLo4b2hcRWz65K2L21gM+hVMWTEOInDYMWMf96bZqQsIXm4sVNHXzOhsg6VJg28NyqY+vDSFu5ePSuf/kZ1yDZZTvwcU7FDnxR8dSlnmtH36V3bG99NoAJY8h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2021-09-03T13:22:00Z</dcterms:created>
  <dc:creator>mltassone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